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20"/>
        <w:rPr>
          <w:rFonts w:ascii="Times New Roman" w:hAnsi="Times New Roman" w:cs="Times New Roman"/>
          <w:sz w:val="24"/>
          <w:szCs w:val="24"/>
        </w:rPr>
      </w:pPr>
      <w:bookmarkStart w:id="0" w:name="page1"/>
      <w:bookmarkEnd w:id="0"/>
      <w:r>
        <w:rPr>
          <w:noProof/>
        </w:rPr>
        <w:pict>
          <v:rect id="_x0000_s1026" style="position:absolute;left:0;text-align:left;margin-left:0;margin-top:0;width:95.05pt;height:839.65pt;z-index:-251658240;mso-position-horizontal-relative:page;mso-position-vertical-relative:page" o:allowincell="f" fillcolor="#c00000" stroked="f">
            <w10:wrap anchorx="page" anchory="page"/>
          </v:rect>
        </w:pic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СМЕТНЫЕ НОРМАТИВЫ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27" style="position:absolute;margin-left:-176pt;margin-top:28.65pt;width:595.3pt;height:31.2pt;z-index:-251657216;mso-position-horizontal-relative:text;mso-position-vertical-relative:text" o:allowincell="f" fillcolor="#d12421" stroked="f"/>
        </w:pict>
      </w:r>
      <w:r>
        <w:rPr>
          <w:noProof/>
        </w:rPr>
        <w:pict>
          <v:line id="_x0000_s1028" style="position:absolute;z-index:-251656192;mso-position-horizontal-relative:text;mso-position-vertical-relative:text" from="-176pt,27.15pt" to="-176pt,61.35pt" o:allowincell="f" strokecolor="white" strokeweight="3pt"/>
        </w:pict>
      </w:r>
      <w:r>
        <w:rPr>
          <w:noProof/>
        </w:rPr>
        <w:pict>
          <v:line id="_x0000_s1029" style="position:absolute;z-index:-251655168;mso-position-horizontal-relative:text;mso-position-vertical-relative:text" from="419.3pt,27.15pt" to="419.3pt,61.35pt" o:allowincell="f" strokecolor="white" strokeweight="3pt"/>
        </w:pict>
      </w:r>
      <w:r>
        <w:rPr>
          <w:noProof/>
        </w:rPr>
        <w:pict>
          <v:line id="_x0000_s1030" style="position:absolute;z-index:-251654144;mso-position-horizontal-relative:text;mso-position-vertical-relative:text" from="-176pt,28.65pt" to="419.3pt,28.65pt" o:allowincell="f" strokecolor="white" strokeweight="3pt"/>
        </w:pict>
      </w:r>
      <w:r>
        <w:rPr>
          <w:noProof/>
        </w:rPr>
        <w:pict>
          <v:line id="_x0000_s1031" style="position:absolute;z-index:-251653120;mso-position-horizontal-relative:text;mso-position-vertical-relative:text" from="-176pt,59.85pt" to="419.3pt,59.85pt" o:allowincell="f" strokecolor="white" strokeweight="3pt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9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81-02-32-2001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4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22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8"/>
          <w:szCs w:val="48"/>
        </w:rPr>
        <w:t>ТЕР</w:t>
      </w:r>
      <w:r>
        <w:rPr>
          <w:rFonts w:ascii="Courier New" w:hAnsi="Courier New" w:cs="Courier New"/>
          <w:b/>
          <w:bCs/>
          <w:sz w:val="48"/>
          <w:szCs w:val="48"/>
        </w:rPr>
        <w:t>-</w:t>
      </w:r>
      <w:r>
        <w:rPr>
          <w:rFonts w:ascii="Times New Roman" w:hAnsi="Times New Roman" w:cs="Times New Roman"/>
          <w:b/>
          <w:bCs/>
          <w:sz w:val="48"/>
          <w:szCs w:val="48"/>
        </w:rPr>
        <w:t>2001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7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32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ТРАМВАЙНЫЕ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32" style="position:absolute;margin-left:-176pt;margin-top:272.55pt;width:593.75pt;height:31.2pt;z-index:-251652096;mso-position-horizontal-relative:text;mso-position-vertical-relative:text" o:allowincell="f" fillcolor="#d12421" stroked="f"/>
        </w:pict>
      </w:r>
      <w:r>
        <w:rPr>
          <w:noProof/>
        </w:rPr>
        <w:pict>
          <v:line id="_x0000_s1033" style="position:absolute;z-index:-251651072;mso-position-horizontal-relative:text;mso-position-vertical-relative:text" from="-176pt,271.05pt" to="-176pt,305.25pt" o:allowincell="f" strokecolor="white" strokeweight="3pt"/>
        </w:pict>
      </w:r>
      <w:r>
        <w:rPr>
          <w:noProof/>
        </w:rPr>
        <w:pict>
          <v:line id="_x0000_s1034" style="position:absolute;z-index:-251650048;mso-position-horizontal-relative:text;mso-position-vertical-relative:text" from="417.75pt,271.05pt" to="417.75pt,305.25pt" o:allowincell="f" strokecolor="white" strokeweight="3pt"/>
        </w:pict>
      </w:r>
      <w:r>
        <w:rPr>
          <w:noProof/>
        </w:rPr>
        <w:pict>
          <v:line id="_x0000_s1035" style="position:absolute;z-index:-251649024;mso-position-horizontal-relative:text;mso-position-vertical-relative:text" from="-176pt,272.55pt" to="419.25pt,272.55pt" o:allowincell="f" strokecolor="white" strokeweight="3pt"/>
        </w:pict>
      </w:r>
      <w:r>
        <w:rPr>
          <w:noProof/>
        </w:rPr>
        <w:pict>
          <v:line id="_x0000_s1036" style="position:absolute;z-index:-251648000;mso-position-horizontal-relative:text;mso-position-vertical-relative:text" from="-176pt,303.75pt" to="419.25pt,303.75pt" o:allowincell="f" strokecolor="white" strokeweight="3pt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4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FFFFFF"/>
          <w:sz w:val="28"/>
          <w:szCs w:val="28"/>
        </w:rPr>
        <w:t>ИЗДАНИЕ ОФИЦИАЛЬНОЕ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8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7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>Смоленск 2014</w:t>
      </w:r>
    </w:p>
    <w:p w:rsidR="00000000" w:rsidRDefault="001024AC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0" w:h="16838"/>
          <w:pgMar w:top="1361" w:right="1700" w:bottom="940" w:left="3520" w:header="720" w:footer="720" w:gutter="0"/>
          <w:cols w:space="720" w:equalWidth="0">
            <w:col w:w="668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0"/>
        <w:rPr>
          <w:rFonts w:ascii="Times New Roman" w:hAnsi="Times New Roman" w:cs="Times New Roman"/>
          <w:sz w:val="24"/>
          <w:szCs w:val="24"/>
        </w:rPr>
      </w:pPr>
      <w:bookmarkStart w:id="1" w:name="page3"/>
      <w:bookmarkEnd w:id="1"/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ТЕРРИТОРИАЛЬНЫЕ СМЕТНЫЕ НОРМАТИВЫ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8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ТЕРРИТОРИАЛЬНЫЕ ЕДИНИЧНЫЕ РАСЦЕНКИ НА СТРОИТЕЛЬНЫЕ И СПЕЦИАЛЬНЫЕ СТРОИТЕЛЬНЫЕ РАБОТЫ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ТЕР 81-02-32-2001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СМОЛЕНСКАЯ ОБЛАСТЬ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3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40"/>
          <w:szCs w:val="40"/>
        </w:rPr>
        <w:t>Часть 32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6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ТРАМВАЙНЫЕ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5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20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Издание официальное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31" w:right="2520" w:bottom="1440" w:left="2700" w:header="720" w:footer="720" w:gutter="0"/>
          <w:cols w:space="720" w:equalWidth="0">
            <w:col w:w="668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9"/>
          <w:szCs w:val="19"/>
        </w:rPr>
        <w:t>Смоленск 2014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1131" w:right="5280" w:bottom="1440" w:left="5280" w:header="720" w:footer="720" w:gutter="0"/>
          <w:cols w:space="720" w:equalWidth="0">
            <w:col w:w="1340"/>
          </w:cols>
          <w:noEndnote/>
        </w:sect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" w:name="page5"/>
      <w:bookmarkEnd w:id="2"/>
      <w:r>
        <w:rPr>
          <w:rFonts w:ascii="Times New Roman" w:hAnsi="Times New Roman" w:cs="Times New Roman"/>
          <w:b/>
          <w:bCs/>
          <w:sz w:val="20"/>
          <w:szCs w:val="20"/>
        </w:rPr>
        <w:lastRenderedPageBreak/>
        <w:t>Территориальные сметные нормативы. Территориальные единичные расценки на строительные и специальные строительные работы</w:t>
      </w:r>
      <w:r>
        <w:rPr>
          <w:rFonts w:ascii="Times New Roman" w:hAnsi="Times New Roman" w:cs="Times New Roman"/>
          <w:b/>
          <w:bCs/>
          <w:sz w:val="20"/>
          <w:szCs w:val="20"/>
        </w:rPr>
        <w:t>. Смоленская область ТЕР 81-02-32-2001 Часть 32. Трамвайные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Смоленск, 2014 – 12 стр.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7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Территориальные сметные нормативы. Территориальные единичные расценки на строительные и специальные строительные работы (далее – ТЕР) предназначены для определения </w:t>
      </w:r>
      <w:r>
        <w:rPr>
          <w:rFonts w:ascii="Times New Roman" w:hAnsi="Times New Roman" w:cs="Times New Roman"/>
          <w:sz w:val="20"/>
          <w:szCs w:val="20"/>
        </w:rPr>
        <w:t>затрат при выполнении строительных работ и составления на их основе сметных расчетов (смет) на производство указанных работ.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1183" w:right="1120" w:bottom="1440" w:left="1140" w:header="720" w:footer="720" w:gutter="0"/>
          <w:cols w:space="720" w:equalWidth="0">
            <w:col w:w="964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820"/>
        <w:rPr>
          <w:rFonts w:ascii="Times New Roman" w:hAnsi="Times New Roman" w:cs="Times New Roman"/>
          <w:sz w:val="24"/>
          <w:szCs w:val="24"/>
        </w:rPr>
      </w:pPr>
      <w:bookmarkStart w:id="3" w:name="page7"/>
      <w:bookmarkEnd w:id="3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7" style="position:absolute;z-index:-251646976;mso-position-horizontal-relative:text;mso-position-vertical-relative:text" from=".2pt,1.4pt" to="505pt,1.4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420" w:right="580" w:hanging="18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III. </w:t>
      </w:r>
      <w:r>
        <w:rPr>
          <w:rFonts w:ascii="Times New Roman" w:hAnsi="Times New Roman" w:cs="Times New Roman"/>
          <w:b/>
          <w:bCs/>
          <w:sz w:val="24"/>
          <w:szCs w:val="24"/>
        </w:rPr>
        <w:t>ТЕРРИТОРИАЛЬНЫЕ ЕДИНИЧНЫЕ РАСЦЕНКИ НА СТРОИТЕЛЬНЫЕ И СПЕЦИАЛЬНЫЕ СТРОИТЕЛЬНЫЕ РАБОТЫ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38" style="position:absolute;z-index:-251645952;mso-position-horizontal-relative:text;mso-position-vertical-relative:text" from="-3.7pt,21.65pt" to="508.2pt,21.65pt" o:allowincell="f" strokeweight=".48pt"/>
        </w:pict>
      </w:r>
      <w:r>
        <w:rPr>
          <w:noProof/>
        </w:rPr>
        <w:pict>
          <v:line id="_x0000_s1039" style="position:absolute;z-index:-251644928;mso-position-horizontal-relative:text;mso-position-vertical-relative:text" from="-3.7pt,22.6pt" to="508.2pt,22.6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5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5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ТЕР-2001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0" style="position:absolute;z-index:-251643904;mso-position-horizontal-relative:text;mso-position-vertical-relative:text" from="-3.7pt,2.85pt" to="508.2pt,2.85pt" o:allowincell="f" strokeweight=".48pt"/>
        </w:pict>
      </w:r>
      <w:r>
        <w:rPr>
          <w:noProof/>
        </w:rPr>
        <w:pict>
          <v:line id="_x0000_s1041" style="position:absolute;z-index:-251642880;mso-position-horizontal-relative:text;mso-position-vertical-relative:text" from="-3.7pt,3.8pt" to="508.2pt,3.8pt" o:allowincell="f" strokeweight=".48pt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3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Часть 32. Трамвайные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42" type="#_x0000_t75" style="position:absolute;margin-left:.2pt;margin-top:26pt;width:504.85pt;height:1.5pt;z-index:-251641856;mso-position-horizontal-relative:text;mso-position-vertical-relative:text" o:allowincell="f">
            <v:imagedata r:id="rId5" o:title=""/>
          </v:shape>
        </w:pict>
      </w:r>
      <w:r>
        <w:rPr>
          <w:noProof/>
        </w:rPr>
        <w:pict>
          <v:shape id="_x0000_s1043" type="#_x0000_t75" style="position:absolute;margin-left:.2pt;margin-top:24.55pt;width:504.85pt;height:.7pt;z-index:-251640832;mso-position-horizontal-relative:text;mso-position-vertical-relative:text" o:allowincell="f">
            <v:imagedata r:id="rId6" o:title=""/>
          </v:shape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9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40"/>
        <w:gridCol w:w="98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3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1.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УСТРОЙСТВО ПУТЕВОГО ДРЕНАЖА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910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32-01-001. Устройство путевого дренажа из хризотилцементных труб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 дренажа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32-01-001-01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путевого дренажа из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7039,76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567,84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6468,50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хризотилцементных труб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7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2. УСТАНОВКА ВОДООТВОДНОЙ КОРОБКИ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81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32-02-001. Установка водоотводной коробки и чугунного отвода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компл.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32-02-001-01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водоотводной коробки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3569,80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3470,76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 чугунного отвода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3. БАЛЛАСТИРОВКА ПУТИ, ПЕРЕВОДОВ И ПЕРЕСЕЧЕНИЙ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32-03-001. Балластировка пути, стрелочных переводов и глухих пересечений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м³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балласта в призме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Балластировка пути, стрелочных переводов и глухих пересечений балластом: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32-03-001-01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3074,88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1694,91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1356,35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154,87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248,52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Балласт,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(117)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32-03-001-02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гравийным или галечным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2698,22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1617,16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122,60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7,15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237,12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Балласт,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(122)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32-03-001-03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1245,41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(408-9170)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Балласт,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(119)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4" w:name="page9"/>
      <w:bookmarkEnd w:id="4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4" style="position:absolute;z-index:-2516398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5" style="position:absolute;z-index:-251638784;mso-position-horizontal-relative:text;mso-position-vertical-relative:text" from=".4pt,-.45pt" to=".4pt,117.9pt" o:allowincell="f" strokeweight=".06pt"/>
        </w:pict>
      </w:r>
      <w:r>
        <w:rPr>
          <w:noProof/>
        </w:rPr>
        <w:pict>
          <v:line id="_x0000_s1046" style="position:absolute;z-index:-251637760;mso-position-horizontal-relative:text;mso-position-vertical-relative:text" from="504.8pt,-.45pt" to="504.8pt,117.9pt" o:allowincell="f" strokeweight=".02114mm"/>
        </w:pict>
      </w:r>
      <w:r>
        <w:rPr>
          <w:noProof/>
        </w:rPr>
        <w:pict>
          <v:line id="_x0000_s1047" style="position:absolute;z-index:-251636736;mso-position-horizontal-relative:text;mso-position-vertical-relative:text" from=".2pt,117.65pt" to="505.1pt,117.65pt" o:allowincell="f" strokeweight=".16931mm"/>
        </w:pict>
      </w:r>
      <w:r>
        <w:rPr>
          <w:noProof/>
        </w:rPr>
        <w:pict>
          <v:line id="_x0000_s1048" style="position:absolute;z-index:-251635712;mso-position-horizontal-relative:text;mso-position-vertical-relative:text" from=".45pt,117.4pt" to=".45pt,129.9pt" o:allowincell="f" strokeweight=".16931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21" w:lineRule="auto"/>
        <w:ind w:left="1140" w:right="11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4. УКЛАДКА ПУТИ РЕЛЬСАМИ ТРАМВАЙНОГО И ЖЕЛЕЗНОДОРОЖНОГО ПРОФИЛЯ НА ДЕРЕВЯННЫХ И ЖЕЛЕЗОБЕТОННЫХ ШПАЛАХ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3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32-04-001. Укладка пути звеньями длиной 12,5 м на прямых участках рельсами типа ТВ-60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49" style="position:absolute;z-index:-251634688;mso-position-horizontal-relative:text;mso-position-vertical-relative:text" from=".4pt,160.3pt" to=".4pt,201.6pt" o:allowincell="f" strokeweight=".06pt"/>
        </w:pict>
      </w:r>
      <w:r>
        <w:rPr>
          <w:noProof/>
        </w:rPr>
        <w:pict>
          <v:line id="_x0000_s1050" style="position:absolute;z-index:-251633664;mso-position-horizontal-relative:text;mso-position-vertical-relative:text" from="504.85pt,1.4pt" to="504.85pt,160.8pt" o:allowincell="f" strokeweight=".16931mm"/>
        </w:pict>
      </w:r>
      <w:r>
        <w:rPr>
          <w:noProof/>
        </w:rPr>
        <w:pict>
          <v:line id="_x0000_s1051" style="position:absolute;z-index:-251632640;mso-position-horizontal-relative:text;mso-position-vertical-relative:text" from="504.8pt,160.3pt" to="504.8pt,201.6pt" o:allowincell="f" strokeweight=".02114mm"/>
        </w:pict>
      </w:r>
      <w:r>
        <w:rPr>
          <w:noProof/>
        </w:rPr>
        <w:pict>
          <v:line id="_x0000_s1052" style="position:absolute;z-index:-251631616;mso-position-horizontal-relative:text;mso-position-vertical-relative:text" from=".2pt,201.35pt" to="505.1pt,201.35pt" o:allowincell="f" strokeweight=".16931mm"/>
        </w:pict>
      </w:r>
      <w:r>
        <w:rPr>
          <w:noProof/>
        </w:rPr>
        <w:pict>
          <v:line id="_x0000_s1053" style="position:absolute;z-index:-251630592;mso-position-horizontal-relative:text;mso-position-vertical-relative:text" from=".45pt,201.1pt" to=".45pt,213.6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пути звеньями длиной 12,5 м на прямых участках рельсами типа ТВ-60: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скреплением ЛС-05.3, на 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730977,39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13179,84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26425,37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3209,48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691372,18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 количество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 1680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(1680)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 скреплением ЛС-05.3, на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706993,26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12334,63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24554,83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2989,63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670103,80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1754,57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 количество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 1520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шурупным скреплением, на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1071450,18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10344,65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20369,10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2442,76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1040736,43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 количество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шурупным скреплением, на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1016012,04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9910,19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19782,87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2383,88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986318,98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1409,7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 количество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32-04-002. Укладка пути отдельными элементами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4" style="position:absolute;z-index:-251629568;mso-position-horizontal-relative:text;mso-position-vertical-relative:text" from="504.85pt,1.4pt" to="504.85pt,307.2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пути отдельными элементами на: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кривых участках рельсами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1188786,54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15946,85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19803,38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153036,31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2268,4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ТВ-65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1840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1133706,25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15478,65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19665,33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2481,48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1098562,27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ТВ-65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1680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1077787,17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14712,38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19126,45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2420,15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1043948,34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2092,8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ТВ-65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деревянных шпал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1520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кривых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1049694,52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18785,56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2382,23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1016656,34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2027,4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ТВ-65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1440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1064141,39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10191,39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13131,13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1654,74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1040818,87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1449,7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ТВ-60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1680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1008389,16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9501,75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12584,30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1593,64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986303,11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1351,6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ТВ-60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1520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980307,97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8823,77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12367,82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1568,07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959116,38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1255,16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ТВ-60 с шурупным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скреплением,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1440 шт.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55" style="position:absolute;margin-left:-.05pt;margin-top:-.7pt;width:1pt;height:.95pt;z-index:-251628544;mso-position-horizontal-relative:text;mso-position-vertical-relative:text" o:allowincell="f" fillcolor="#010000" stroked="f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3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820"/>
        <w:rPr>
          <w:rFonts w:ascii="Times New Roman" w:hAnsi="Times New Roman" w:cs="Times New Roman"/>
          <w:sz w:val="24"/>
          <w:szCs w:val="24"/>
        </w:rPr>
      </w:pPr>
      <w:bookmarkStart w:id="5" w:name="page11"/>
      <w:bookmarkEnd w:id="5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6" style="position:absolute;z-index:-251627520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720953,09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12413,57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17054,46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2163,18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691485,06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1765,8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ТВ-60 со скреплением ЛС-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05.3,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шпал 1680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(1680)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32-04-002-09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прямых участках рельсами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700793,59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11570,68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16124,87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2052,61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673098,04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1645,9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типа ТВ-60 со скреплением ЛС-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05.3, на 1 км количество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железобетонных шпал 1520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(1520)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57" style="position:absolute;z-index:-251626496;mso-position-horizontal-relative:text;mso-position-vertical-relative:text" from=".25pt,-.05pt" to=".25pt,40.65pt" o:allowincell="f" strokeweight=".06pt"/>
        </w:pict>
      </w:r>
      <w:r>
        <w:rPr>
          <w:noProof/>
        </w:rPr>
        <w:pict>
          <v:line id="_x0000_s1058" style="position:absolute;z-index:-251625472;mso-position-horizontal-relative:text;mso-position-vertical-relative:text" from="504.7pt,-.05pt" to="504.7pt,40.65pt" o:allowincell="f" strokeweight=".02114mm"/>
        </w:pict>
      </w:r>
      <w:r>
        <w:rPr>
          <w:noProof/>
        </w:rPr>
        <w:pict>
          <v:line id="_x0000_s1059" style="position:absolute;z-index:-251624448;mso-position-horizontal-relative:text;mso-position-vertical-relative:text" from=".05pt,40.4pt" to="504.95pt,40.4pt" o:allowincell="f" strokeweight=".16931mm"/>
        </w:pict>
      </w:r>
      <w:r>
        <w:rPr>
          <w:noProof/>
        </w:rPr>
        <w:pict>
          <v:line id="_x0000_s1060" style="position:absolute;z-index:-251623424;mso-position-horizontal-relative:text;mso-position-vertical-relative:text" from=".3pt,40.2pt" to=".3pt,52.65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32-04-003. Укладка звеньевым способом прямых участков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1" style="position:absolute;z-index:-251622400;mso-position-horizontal-relative:text;mso-position-vertical-relative:text" from="504.7pt,1.4pt" to="504.7pt,307.75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звеньевым способом прямых участков пути рельсами типа: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 со скреплением ЛС-05.3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885023,12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10772,36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24903,54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849347,22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1515,1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 ЛШ-5 1680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(1680)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со скреплением ЛС-05.3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687643,68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10694,86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24002,95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2930,82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652945,87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1504,2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 ЛШ-5 1680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(1680)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со скреплением ЛС-05.3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664045,68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9919,87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2747,67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631677,48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1395,2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 ЛШ-5 1520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 скреплением ЛС-05.3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638238,98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9842,37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21971,07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2681,67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606425,54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1384,3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железобетонных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шпал ЛС-5 1520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(403-9033)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Шпалы железобетонные, (шт.)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(1520)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 с шурупным скреплением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1244862,42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9041,99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19174,23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2277,20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1216646,20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1286,2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с шурупным скреплением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1028896,95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8888,73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18174,60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2145,42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1001833,62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1264,4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с шурупным скреплением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973739,86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9071,16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17182,75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2036,26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947485,95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1290,35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 с шурупным скреплением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937310,72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7920,49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16718,16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912672,07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1126,67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062" style="position:absolute;margin-left:-.2pt;margin-top:-.7pt;width:1pt;height:.95pt;z-index:-251621376;mso-position-horizontal-relative:text;mso-position-vertical-relative:text" o:allowincell="f" fillcolor="#010000" stroked="f"/>
        </w:pict>
      </w:r>
      <w:r>
        <w:rPr>
          <w:noProof/>
        </w:rPr>
        <w:pict>
          <v:line id="_x0000_s1063" style="position:absolute;z-index:-251620352;mso-position-horizontal-relative:text;mso-position-vertical-relative:text" from=".25pt,-.45pt" to=".25pt,54.55pt" o:allowincell="f" strokeweight=".06pt"/>
        </w:pict>
      </w:r>
      <w:r>
        <w:rPr>
          <w:noProof/>
        </w:rPr>
        <w:pict>
          <v:line id="_x0000_s1064" style="position:absolute;z-index:-251619328;mso-position-horizontal-relative:text;mso-position-vertical-relative:text" from="504.7pt,-.45pt" to="504.7pt,54.55pt" o:allowincell="f" strokeweight=".02114mm"/>
        </w:pict>
      </w:r>
      <w:r>
        <w:rPr>
          <w:noProof/>
        </w:rPr>
        <w:pict>
          <v:line id="_x0000_s1065" style="position:absolute;z-index:-251618304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66" style="position:absolute;z-index:-251617280;mso-position-horizontal-relative:text;mso-position-vertical-relative:text" from=".3pt,54.1pt" to=".3pt,75.75pt" o:allowincell="f" strokeweight=".16931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8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32-04-004. Укладка пути отдельными элементами на деревянных шпалах с шурупным скреплением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83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7" style="position:absolute;z-index:-251616256;mso-position-horizontal-relative:text;mso-position-vertical-relative:text" from="504.7pt,1.45pt" to="504.7pt,150.3pt" o:allowincell="f" strokeweight=".16931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360" w:right="4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пути отдельными элементами на деревянных шпалах с шурупным скреплением на прямых участках рельсами типа: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 шпал 1440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938428,27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7715,89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10401,44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1307,95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920310,94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 количестве шпал 1440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904110,39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7715,89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10237,42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1280,33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886157,08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пути отдельными элементами на деревянных шпалах с шурупным скреплением на кривых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участках рельсами типа: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 количестве шпал 1840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1332872,89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17760,43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2282,28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1302252,64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 шпал 1840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1106502,93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12708,53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16675,23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2096,46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1077119,17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1831,2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9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5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32-04-004-05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при количестве шпал 1680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1275310,30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12103,36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17204,94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2220,35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1246002,00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068" style="position:absolute;margin-left:-.2pt;margin-top:-.7pt;width:1pt;height:.95pt;z-index:-251615232;mso-position-horizontal-relative:text;mso-position-vertical-relative:text" o:allowincell="f" fillcolor="#010000" stroked="f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2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6" w:name="page13"/>
      <w:bookmarkEnd w:id="6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69" style="position:absolute;z-index:-25161420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5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32-04-004-06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 шпал 1680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1050785,30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11952,07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16119,74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2034,90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1022713,49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1722,2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32-04-004-07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 шпал 1520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994862,46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15575,51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1973,02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968166,99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32-04-004-08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 при количестве шпал 1520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958364,00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11119,96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15147,68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1901,59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932096,36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1602,3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32-04-004-09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 шпал 1440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966946,96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10741,73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15309,15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1942,45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940896,08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1547,8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32-04-004-10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 при количестве шпал 1440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930866,51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3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10666,09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14717,30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905483,12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1536,9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0" style="position:absolute;z-index:-251613184;mso-position-horizontal-relative:text;mso-position-vertical-relative:text" from=".4pt,-.45pt" to=".4pt,85.65pt" o:allowincell="f" strokeweight=".06pt"/>
        </w:pict>
      </w:r>
      <w:r>
        <w:rPr>
          <w:noProof/>
        </w:rPr>
        <w:pict>
          <v:line id="_x0000_s1071" style="position:absolute;z-index:-251612160;mso-position-horizontal-relative:text;mso-position-vertical-relative:text" from="504.8pt,-.45pt" to="504.8pt,85.65pt" o:allowincell="f" strokeweight=".02114mm"/>
        </w:pict>
      </w:r>
      <w:r>
        <w:rPr>
          <w:noProof/>
        </w:rPr>
        <w:pict>
          <v:line id="_x0000_s1072" style="position:absolute;z-index:-251611136;mso-position-horizontal-relative:text;mso-position-vertical-relative:text" from=".2pt,85.4pt" to="505.1pt,85.4pt" o:allowincell="f" strokeweight=".48pt"/>
        </w:pict>
      </w:r>
      <w:r>
        <w:rPr>
          <w:noProof/>
        </w:rPr>
        <w:pict>
          <v:line id="_x0000_s1073" style="position:absolute;z-index:-251610112;mso-position-horizontal-relative:text;mso-position-vertical-relative:text" from=".45pt,85.15pt" to=".45pt,97.65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5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5. УСТРОЙСТВО ПУТИ НА МОСТАХ ИЛИ ПУТЕПРОВОДАХ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20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32-05-001. Устройство пути на мостах или путепроводах из рельсов трамвайного профиля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одиночного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4" style="position:absolute;z-index:-251609088;mso-position-horizontal-relative:text;mso-position-vertical-relative:text" from=".4pt,139.2pt" to=".4pt,243.25pt" o:allowincell="f" strokeweight=".06pt"/>
        </w:pict>
      </w:r>
      <w:r>
        <w:rPr>
          <w:noProof/>
        </w:rPr>
        <w:pict>
          <v:line id="_x0000_s1075" style="position:absolute;z-index:-251608064;mso-position-horizontal-relative:text;mso-position-vertical-relative:text" from="504.85pt,1.5pt" to="504.85pt,139.25pt" o:allowincell="f" strokeweight=".16931mm"/>
        </w:pict>
      </w:r>
      <w:r>
        <w:rPr>
          <w:noProof/>
        </w:rPr>
        <w:pict>
          <v:line id="_x0000_s1076" style="position:absolute;z-index:-251607040;mso-position-horizontal-relative:text;mso-position-vertical-relative:text" from="504.8pt,139.2pt" to="504.8pt,243.25pt" o:allowincell="f" strokeweight=".02114mm"/>
        </w:pict>
      </w:r>
      <w:r>
        <w:rPr>
          <w:noProof/>
        </w:rPr>
        <w:pict>
          <v:line id="_x0000_s1077" style="position:absolute;z-index:-251606016;mso-position-horizontal-relative:text;mso-position-vertical-relative:text" from=".2pt,243pt" to="505.1pt,243pt" o:allowincell="f" strokeweight=".16931mm"/>
        </w:pict>
      </w:r>
      <w:r>
        <w:rPr>
          <w:noProof/>
        </w:rPr>
        <w:pict>
          <v:line id="_x0000_s1078" style="position:absolute;z-index:-251604992;mso-position-horizontal-relative:text;mso-position-vertical-relative:text" from=".45pt,242.75pt" to=".45pt,255.25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Устройство пути на мостах или путепроводах из рельсов трамвайного профиля типа: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32-05-001-01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1100825,84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30671,73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65747,15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7091,43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1004406,96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4458,1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монолитный,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(617)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32-05-001-02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ТН-60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1064547,87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68206,34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965594,81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монолитный,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32-05-001-03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ТН-55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1028227,87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30746,72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68206,34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7367,53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929274,81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(401-9030)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Бетон монолитный, (м³)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(640)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(403-9022)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Конструкции сборные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(118)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железобетонные, (м³)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22" w:lineRule="auto"/>
        <w:ind w:left="640" w:right="6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6. УКЛАДКА СТРЕЛОЧНЫХ ПЕРЕВОДОВ,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ГЛУХИХ ПЕРЕСЕЧЕНИЙ И УЗЛОВЫХ СОЕДИНЕНИЙ НА ТРАМВАЙНЫХ ПУТЯХ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9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32-06-001. Укладка литых одиночных стрелочных переводов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79" style="position:absolute;z-index:-251603968;mso-position-horizontal-relative:text;mso-position-vertical-relative:text" from="504.85pt,1.4pt" to="504.85pt,183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литых одиночных стрелочных переводов: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4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2398, 3191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7690,06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1118,75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688,91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5882,40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159,14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2398а, 3191а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8460,30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1228,84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720,03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6511,43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640а, б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8425,99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1180,06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734,50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6511,43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2394а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8544,35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1187,72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6609,68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168,95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640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9155,64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1233,69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781,36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69,92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7140,59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878а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10542,57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1310,32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834,06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8398,19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186,39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364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10293,60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1317,98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842,24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8133,38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187,48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32-06-001-08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878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11299,07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1386,95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884,42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9027,70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197,29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0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820"/>
        <w:rPr>
          <w:rFonts w:ascii="Times New Roman" w:hAnsi="Times New Roman" w:cs="Times New Roman"/>
          <w:sz w:val="24"/>
          <w:szCs w:val="24"/>
        </w:rPr>
      </w:pPr>
      <w:bookmarkStart w:id="7" w:name="page15"/>
      <w:bookmarkEnd w:id="7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0" style="position:absolute;z-index:-251602944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6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1" style="position:absolute;z-index:-251601920;mso-position-horizontal-relative:text;mso-position-vertical-relative:text" from=".25pt,-.45pt" to=".25pt,54.6pt" o:allowincell="f" strokeweight=".06pt"/>
        </w:pict>
      </w:r>
      <w:r>
        <w:rPr>
          <w:noProof/>
        </w:rPr>
        <w:pict>
          <v:line id="_x0000_s1082" style="position:absolute;z-index:-251600896;mso-position-horizontal-relative:text;mso-position-vertical-relative:text" from="504.7pt,-.45pt" to="504.7pt,54.6pt" o:allowincell="f" strokeweight=".02114mm"/>
        </w:pict>
      </w:r>
      <w:r>
        <w:rPr>
          <w:noProof/>
        </w:rPr>
        <w:pict>
          <v:line id="_x0000_s1083" style="position:absolute;z-index:-251599872;mso-position-horizontal-relative:text;mso-position-vertical-relative:text" from=".05pt,54.35pt" to="504.95pt,54.35pt" o:allowincell="f" strokeweight=".16931mm"/>
        </w:pict>
      </w:r>
      <w:r>
        <w:rPr>
          <w:noProof/>
        </w:rPr>
        <w:pict>
          <v:line id="_x0000_s1084" style="position:absolute;z-index:-251598848;mso-position-horizontal-relative:text;mso-position-vertical-relative:text" from=".3pt,54.1pt" to=".3pt,66.6pt" o:allowincell="f" strokeweight=".16931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9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32-06-002. Укладка литых стрелочных переводов с пересечением, съездов, разветвлений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85" style="position:absolute;z-index:-251597824;mso-position-horizontal-relative:text;mso-position-vertical-relative:text" from=".25pt,173.3pt" to=".25pt,214.1pt" o:allowincell="f" strokeweight=".06pt"/>
        </w:pict>
      </w:r>
      <w:r>
        <w:rPr>
          <w:noProof/>
        </w:rPr>
        <w:pict>
          <v:line id="_x0000_s1086" style="position:absolute;z-index:-251596800;mso-position-horizontal-relative:text;mso-position-vertical-relative:text" from="504.7pt,1.4pt" to="504.7pt,173.4pt" o:allowincell="f" strokeweight=".16931mm"/>
        </w:pict>
      </w:r>
      <w:r>
        <w:rPr>
          <w:noProof/>
        </w:rPr>
        <w:pict>
          <v:line id="_x0000_s1087" style="position:absolute;z-index:-251595776;mso-position-horizontal-relative:text;mso-position-vertical-relative:text" from="504.7pt,173.3pt" to="504.7pt,214.1pt" o:allowincell="f" strokeweight=".02114mm"/>
        </w:pict>
      </w:r>
      <w:r>
        <w:rPr>
          <w:noProof/>
        </w:rPr>
        <w:pict>
          <v:line id="_x0000_s1088" style="position:absolute;z-index:-251594752;mso-position-horizontal-relative:text;mso-position-vertical-relative:text" from=".05pt,213.9pt" to="504.95pt,213.9pt" o:allowincell="f" strokeweight=".48pt"/>
        </w:pict>
      </w:r>
      <w:r>
        <w:rPr>
          <w:noProof/>
        </w:rPr>
        <w:pict>
          <v:line id="_x0000_s1089" style="position:absolute;z-index:-251593728;mso-position-horizontal-relative:text;mso-position-vertical-relative:text" from=".3pt,213.65pt" to=".3pt,226.1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литых стрелочных переводов с пересечением: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30330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14956,45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2080,88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1363,63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11511,94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узлов,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481, 481а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16151,61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2326,02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1417,81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12407,78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330,87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узлов,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505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18773,16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2244,47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1618,94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14909,75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319,27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узлов,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Укладка съездов: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1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811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21961,21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2697,27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1740,73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159,41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17523,21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383,68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узлов,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N эпюры 811а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20825,28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2574,67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1621,49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16629,12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366,24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узлов,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разветвления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22720,76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3325,61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2026,38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186,05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17368,77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473,06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двухколейного симметричного, N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эпюры 30888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(105-9124)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Соединения узлов,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32-06-003. Укладка сборных одиночных стрелочных переводов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0" style="position:absolute;z-index:-251592704;mso-position-horizontal-relative:text;mso-position-vertical-relative:text" from="504.7pt,1.45pt" to="504.7pt,265.9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сборных одиночных стрелочных переводов для кривых: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50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м из рельсов типа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9557,85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604,17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826,31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79,30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8127,37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80,88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50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10323,76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783,30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1018,48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8521,98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104,86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50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10264,16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778,37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963,81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8521,98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50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10288,33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774,34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992,01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8521,98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103,66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30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7967,47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536,57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741,57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6689,33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30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8610,58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657,06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869,81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30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8559,07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653,03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822,33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32-06-003-08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радиусом 30 м из рельсов типа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649,74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799,14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7083,71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86,98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(105-9122)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Перевод стрелочный,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1" style="position:absolute;z-index:-251591680;mso-position-horizontal-relative:text;mso-position-vertical-relative:text" from="504.7pt,-.05pt" to="504.7pt,40.75pt" o:allowincell="f" strokeweight=".02114mm"/>
        </w:pict>
      </w:r>
      <w:r>
        <w:rPr>
          <w:noProof/>
        </w:rPr>
        <w:pict>
          <v:line id="_x0000_s1092" style="position:absolute;z-index:-251590656;mso-position-horizontal-relative:text;mso-position-vertical-relative:text" from=".25pt,-.05pt" to=".25pt,40.75pt" o:allowincell="f" strokeweight=".06pt"/>
        </w:pict>
      </w:r>
      <w:r>
        <w:rPr>
          <w:noProof/>
        </w:rPr>
        <w:pict>
          <v:line id="_x0000_s1093" style="position:absolute;z-index:-251589632;mso-position-horizontal-relative:text;mso-position-vertical-relative:text" from=".05pt,40.5pt" to="504.95pt,40.5pt" o:allowincell="f" strokeweight=".16931mm"/>
        </w:pict>
      </w:r>
      <w:r>
        <w:rPr>
          <w:noProof/>
        </w:rPr>
        <w:pict>
          <v:line id="_x0000_s1094" style="position:absolute;z-index:-251588608;mso-position-horizontal-relative:text;mso-position-vertical-relative:text" from=".3pt,40.25pt" to=".3pt,52.75pt" o:allowincell="f" strokeweight=".16931mm"/>
        </w:pict>
      </w:r>
      <w:r>
        <w:rPr>
          <w:noProof/>
        </w:rPr>
        <w:pict>
          <v:line id="_x0000_s1095" style="position:absolute;z-index:-251587584;mso-position-horizontal-relative:text;mso-position-vertical-relative:text" from="504.7pt,40.25pt" to="504.7pt,115.8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32-06-004.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Укладка глухих пересечений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Укладка глухих пересечений криволинейных радиусом от 20 до 50 м для рельсов типа: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20"/>
        <w:gridCol w:w="1020"/>
        <w:gridCol w:w="104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11235,62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652,54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774,67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9808,41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88,42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Пересечение глухое,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32-06-004-02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12176,22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973,35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1197,27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101,53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131,89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Пересечение глухое,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Р-50, Р-43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12102,73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965,30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10005,60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130,8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Пересечение глухое,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6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8" w:name="page17"/>
      <w:bookmarkEnd w:id="8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6" style="position:absolute;z-index:-251586560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32-06-004-04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глухих пересечений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810,91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118,23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512,06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16,02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прямолинейных под углом 60, 90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градусов для рельсов типа ТВ-65,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Р-65,Р- 50, Р-43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(105-9123)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Пересечение глухое, (компл.)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(1)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11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7" style="position:absolute;z-index:-251585536;mso-position-horizontal-relative:text;mso-position-vertical-relative:text" from=".4pt,-.05pt" to=".4pt,87.9pt" o:allowincell="f" strokeweight=".06pt"/>
        </w:pict>
      </w:r>
      <w:r>
        <w:rPr>
          <w:noProof/>
        </w:rPr>
        <w:pict>
          <v:line id="_x0000_s1098" style="position:absolute;z-index:-251584512;mso-position-horizontal-relative:text;mso-position-vertical-relative:text" from="504.8pt,-.05pt" to="504.8pt,87.9pt" o:allowincell="f" strokeweight=".02114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3700" w:right="1440" w:hanging="226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7. УКЛАДКА И РАЗБОРКА ТЕМПЕРАТУРНЫХ КОМПЕНСАТОРОВ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0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32-07-001. Укладка и разборка температурных компенсаторов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32-07-001-01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температурных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5777,82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96,24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5587,86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13,69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компенсаторов из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трамвайного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32-07-001-02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температурных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6,67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8,34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компенсаторов из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трамвайного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099" style="position:absolute;z-index:-251583488;mso-position-horizontal-relative:text;mso-position-vertical-relative:text" from=".4pt,-.45pt" to=".4pt,85.7pt" o:allowincell="f" strokeweight=".06pt"/>
        </w:pict>
      </w:r>
      <w:r>
        <w:rPr>
          <w:noProof/>
        </w:rPr>
        <w:pict>
          <v:line id="_x0000_s1100" style="position:absolute;z-index:-251582464;mso-position-horizontal-relative:text;mso-position-vertical-relative:text" from="504.8pt,-.45pt" to="504.8pt,85.7pt" o:allowincell="f" strokeweight=".02114mm"/>
        </w:pict>
      </w:r>
      <w:r>
        <w:rPr>
          <w:noProof/>
        </w:rPr>
        <w:pict>
          <v:line id="_x0000_s1101" style="position:absolute;z-index:-251581440;mso-position-horizontal-relative:text;mso-position-vertical-relative:text" from=".2pt,85.45pt" to="505.1pt,85.45pt" o:allowincell="f" strokeweight=".48pt"/>
        </w:pict>
      </w:r>
      <w:r>
        <w:rPr>
          <w:noProof/>
        </w:rPr>
        <w:pict>
          <v:line id="_x0000_s1102" style="position:absolute;z-index:-251580416;mso-position-horizontal-relative:text;mso-position-vertical-relative:text" from=".45pt,85.2pt" to=".45pt,106.85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1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8.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УСТАНОВКА КОНТРРЕЛЬСОВ И ПУТЕВЫХ ТЯГ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2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32-08-001. Изготовление и установка контррельсов из рельсов железнодорожного профиля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контррельса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82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3" style="position:absolute;z-index:-251579392;mso-position-horizontal-relative:text;mso-position-vertical-relative:text" from="504.85pt,1.4pt" to="504.85pt,233.6pt" o:allowincell="f" strokeweight=".16931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3" w:lineRule="auto"/>
        <w:ind w:left="1360" w:right="2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Изготовл</w:t>
      </w:r>
      <w:r>
        <w:rPr>
          <w:rFonts w:ascii="Times New Roman" w:hAnsi="Times New Roman" w:cs="Times New Roman"/>
          <w:b/>
          <w:bCs/>
          <w:sz w:val="18"/>
          <w:szCs w:val="18"/>
        </w:rPr>
        <w:t>ение и установка контррельсов из рельсов железнодорожного профиля на кривых радиусом до 200 м из рельсов типа: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Р-65 при количестве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247216,61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5161,53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6491,34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813,53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235563,74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674,71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1840, 1680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209964,15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5103,16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198934,62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667,08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1840, 1680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201042,73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4745,83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5926,37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716,86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190370,53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620,37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1520, 1440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179608,13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4986,42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168941,03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651,82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1520, 1440 шт.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8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882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Изготовление и установка контррельсов из рельсов железнодорожного профиля на кривых радиусом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более 200 м из рельсов типа: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Р-50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194460,07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4102,54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5982,22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716,73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184375,31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536,28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1440 шт. на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Р-43 при количестве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173432,16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4060,85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5680,68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665,26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163690,63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530,83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деревянных шпал 1440 шт. на 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04" style="position:absolute;margin-left:-.05pt;margin-top:-.7pt;width:1pt;height:.95pt;z-index:-251578368;mso-position-horizontal-relative:text;mso-position-vertical-relative:text" o:allowincell="f" fillcolor="#010000" stroked="f"/>
        </w:pict>
      </w:r>
      <w:r>
        <w:rPr>
          <w:noProof/>
        </w:rPr>
        <w:pict>
          <v:line id="_x0000_s1105" style="position:absolute;z-index:-251577344;mso-position-horizontal-relative:text;mso-position-vertical-relative:text" from=".4pt,-.45pt" to=".4pt,40.7pt" o:allowincell="f" strokeweight=".06pt"/>
        </w:pict>
      </w:r>
      <w:r>
        <w:rPr>
          <w:noProof/>
        </w:rPr>
        <w:pict>
          <v:line id="_x0000_s1106" style="position:absolute;z-index:-251576320;mso-position-horizontal-relative:text;mso-position-vertical-relative:text" from="504.8pt,-.45pt" to="504.8pt,40.7pt" o:allowincell="f" strokeweight=".02114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32-08-002. Установка путевых тяг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100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тяг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40"/>
        <w:gridCol w:w="1000"/>
        <w:gridCol w:w="400"/>
        <w:gridCol w:w="640"/>
        <w:gridCol w:w="100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Установка путевых тяг на прямых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7146,67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496,94</w:t>
            </w: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90,48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6559,25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64,96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участках пути из рельсов всех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51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7" w:lineRule="exact"/>
              <w:ind w:left="8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Установка путевых тяг на кривых участках пути из рельсов: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трамвайного профиля без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7581,50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931,77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90,48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6559,25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контррельсов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32-08-002-03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 Р-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9741,93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1215,74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8390,47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158,92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с одним контррельсом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5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1060" w:bottom="436" w:left="74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820"/>
        <w:rPr>
          <w:rFonts w:ascii="Times New Roman" w:hAnsi="Times New Roman" w:cs="Times New Roman"/>
          <w:sz w:val="24"/>
          <w:szCs w:val="24"/>
        </w:rPr>
      </w:pPr>
      <w:bookmarkStart w:id="9" w:name="page19"/>
      <w:bookmarkEnd w:id="9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7" style="position:absolute;z-index:-251575296;mso-position-horizontal-relative:text;mso-position-vertical-relative:text" from=".2pt,1.4pt" to="50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60"/>
        <w:gridCol w:w="2720"/>
        <w:gridCol w:w="1040"/>
        <w:gridCol w:w="1020"/>
        <w:gridCol w:w="1020"/>
        <w:gridCol w:w="1020"/>
        <w:gridCol w:w="40"/>
        <w:gridCol w:w="980"/>
        <w:gridCol w:w="104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6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10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9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6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4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4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6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машинистов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74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1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5"/>
                <w:szCs w:val="15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1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32-08-002-04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 Р-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9945,39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8593,93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с одним контррельсом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32-08-002-05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 Р-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9334,99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1215,74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135,72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7983,53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158,92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 с одним контррельсом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32-08-002-06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 Р-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11964,46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10221,68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 с двумя контррельсами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32-08-002-07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 Р-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12372,17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1562,59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10628,62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204,26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 с двумя контррельсами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32-08-002-08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 Р-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11150,59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1561,82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9407,81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 с двумя контррельсами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6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9. СБОРКА И СВАРКА СТЫКОВ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604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4"/>
                <w:szCs w:val="24"/>
              </w:rPr>
              <w:t>Таблица 32-09-001. Сборка стыков на болтах и сварка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стыков нитки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9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32-09-001-01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Сборка стыков на болтах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20157,99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1692,33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904,74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88,91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17560,92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240,73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32-09-001-02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стыков термитная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1679308,43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4084,22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299,77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14,52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1674924,44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580,97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32-09-001-03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стыков электродуговая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12043,40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6384,95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3942,01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244,16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(ванный способ)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32-09-001-04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Сварка стыков трамвайных 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34073,08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1425,29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32647,79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1797,30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182,03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железнодорожных рельсов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типоразмеров Р65 и Т62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мобильным рельсосварочным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комплексом МРСК-400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Раздел 10. УКЛАДКА И РАЗБОРКА ЖЕЛЕЗОБЕТОННЫХ ПЛИТ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2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ДОРОЖНОГО ПОКРЫТИЯ ТРАМВАЙНЫХ ПУТЕЙ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4"/>
        </w:trPr>
        <w:tc>
          <w:tcPr>
            <w:tcW w:w="1014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32-10-001. Укладка и разборка железобетонных плит покрытия трамвайных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6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9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путей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м²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покрытия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32-10-001-01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железобетонных плит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2304,80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477,64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574,15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74,43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1253,01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72,59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трамвайных путей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толщине плиты 100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(9,34)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32-10-001-02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Укладка железобетонных плит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2830,60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489,16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660,18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85,58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1681,26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74,34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трамвайных путей при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толщине плиты 120 мм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(403-9015)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Плиты железобетонные, (м³)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(11,21)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-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32-10-001-03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железобетонных плит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1376,13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62,84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1313,29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169,69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9,55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покрытия трамвайных путей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321" w:lineRule="exact"/>
              <w:ind w:right="17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9"/>
                <w:sz w:val="28"/>
                <w:szCs w:val="28"/>
              </w:rPr>
              <w:t>Раздел 11. ПОСЛЕОСАДОЧНЫЙ РЕМОНТ ПУТЕЙ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3"/>
        </w:trPr>
        <w:tc>
          <w:tcPr>
            <w:tcW w:w="7060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Таблица 32-11-001. Послеосадочный ремонт трамвайных путей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4"/>
        </w:trPr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Измеритель: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км пути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"/>
        </w:trPr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30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784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5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Послеосадочный ремонт трамвайных путей на железобетонных шпалах при балласте: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32-11-001-01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9325,09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8624,08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1253,5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32-11-001-02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гравийном, галечном,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6912,91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6291,83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59,97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914,51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6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6" w:lineRule="exact"/>
              <w:ind w:left="10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Послеосадочный ремонт трамвайных путей на деревянных шпалах при балласте: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32-11-001-03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щебеночном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8436,61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7735,60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701,01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68,76</w:t>
            </w: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1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1124,36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6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8"/>
                <w:szCs w:val="18"/>
              </w:rPr>
              <w:t>32-11-001-04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left="24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гравийном, галечном,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6967,82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6359,32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608,50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58,59</w:t>
            </w:r>
          </w:p>
        </w:tc>
        <w:tc>
          <w:tcPr>
            <w:tcW w:w="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0,00</w:t>
            </w:r>
          </w:p>
        </w:tc>
        <w:tc>
          <w:tcPr>
            <w:tcW w:w="10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924,32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6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песчаном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00" w:bottom="436" w:left="11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08" style="position:absolute;margin-left:-.2pt;margin-top:-160.75pt;width:1pt;height:1pt;z-index:-251574272;mso-position-horizontal-relative:text;mso-position-vertical-relative:text" o:allowincell="f" fillcolor="#010000" stroked="f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94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1080" w:header="720" w:footer="720" w:gutter="0"/>
          <w:cols w:space="720" w:equalWidth="0">
            <w:col w:w="1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"/>
        <w:rPr>
          <w:rFonts w:ascii="Times New Roman" w:hAnsi="Times New Roman" w:cs="Times New Roman"/>
          <w:sz w:val="24"/>
          <w:szCs w:val="24"/>
        </w:rPr>
      </w:pPr>
      <w:bookmarkStart w:id="10" w:name="page21"/>
      <w:bookmarkEnd w:id="10"/>
      <w:r>
        <w:rPr>
          <w:rFonts w:ascii="Times New Roman" w:hAnsi="Times New Roman" w:cs="Times New Roman"/>
          <w:sz w:val="20"/>
          <w:szCs w:val="20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7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09" style="position:absolute;z-index:-251573248;mso-position-horizontal-relative:text;mso-position-vertical-relative:text" from=".3pt,1.4pt" to="505.15pt,1.4pt" o:allowincell="f" strokeweight=".16931mm"/>
        </w:pic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  <w:gridCol w:w="3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Номера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204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В том числе, руб.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7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расценок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строительных работ и конструкций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Прямые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эксплуатация машин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9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материалы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Затраты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8"/>
        </w:trPr>
        <w:tc>
          <w:tcPr>
            <w:tcW w:w="1280" w:type="dxa"/>
            <w:vMerge w:val="restart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Коды</w:t>
            </w:r>
          </w:p>
        </w:tc>
        <w:tc>
          <w:tcPr>
            <w:tcW w:w="27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Наименование и характеристика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затраты,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1"/>
                <w:szCs w:val="11"/>
              </w:rPr>
              <w:t>оплата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0"/>
                <w:szCs w:val="10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1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3"/>
                <w:szCs w:val="13"/>
              </w:rPr>
              <w:t>в т.ч.</w:t>
            </w:r>
          </w:p>
        </w:tc>
        <w:tc>
          <w:tcPr>
            <w:tcW w:w="1020" w:type="dxa"/>
            <w:vMerge w:val="restar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расход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9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0"/>
                <w:szCs w:val="10"/>
              </w:rPr>
              <w:t>труда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оплата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рабочих,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неучтенных расценками материалов,</w:t>
            </w: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8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руб.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всего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неучтенных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1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62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рабочих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труда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7"/>
                <w:szCs w:val="7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5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8"/>
                <w:sz w:val="16"/>
                <w:szCs w:val="16"/>
              </w:rPr>
              <w:t>чел.-ч.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 w:val="restart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27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единица измерения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материалов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2"/>
        </w:trPr>
        <w:tc>
          <w:tcPr>
            <w:tcW w:w="1280" w:type="dxa"/>
            <w:vMerge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83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машинистов</w:t>
            </w:r>
          </w:p>
        </w:tc>
        <w:tc>
          <w:tcPr>
            <w:tcW w:w="102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8"/>
                <w:szCs w:val="8"/>
              </w:rPr>
            </w:pP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1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ind w:right="4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6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71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99"/>
                <w:sz w:val="16"/>
                <w:szCs w:val="16"/>
              </w:rPr>
              <w:t>8</w:t>
            </w:r>
          </w:p>
        </w:tc>
        <w:tc>
          <w:tcPr>
            <w:tcW w:w="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"/>
                <w:szCs w:val="2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14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0" style="position:absolute;z-index:-251572224;mso-position-horizontal-relative:text;mso-position-vertical-relative:text" from=".4pt,-.45pt" to=".4pt,88pt" o:allowincell="f" strokeweight=".06pt"/>
        </w:pict>
      </w:r>
      <w:r>
        <w:rPr>
          <w:noProof/>
        </w:rPr>
        <w:pict>
          <v:line id="_x0000_s1111" style="position:absolute;z-index:-251571200;mso-position-horizontal-relative:text;mso-position-vertical-relative:text" from="504.8pt,-.45pt" to="504.8pt,88pt" o:allowincell="f" strokeweight=".02114mm"/>
        </w:pict>
      </w:r>
      <w:r>
        <w:rPr>
          <w:noProof/>
        </w:rPr>
        <w:pict>
          <v:line id="_x0000_s1112" style="position:absolute;z-index:-251570176;mso-position-horizontal-relative:text;mso-position-vertical-relative:text" from=".2pt,87.8pt" to="505.1pt,87.8pt" o:allowincell="f" strokeweight=".48pt"/>
        </w:pict>
      </w:r>
      <w:r>
        <w:rPr>
          <w:noProof/>
        </w:rPr>
        <w:pict>
          <v:line id="_x0000_s1113" style="position:absolute;z-index:-251569152;mso-position-horizontal-relative:text;mso-position-vertical-relative:text" from=".45pt,87.55pt" to=".45pt,100pt" o:allowincell="f" strokeweight=".16931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1980" w:right="480" w:hanging="149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Раздел 12. РАЗБОРКА ПУТИ, СТРЕЛОЧНЫХ ПЕРЕВОДОВ, ГЛУХИХ ПЕРЕСЕЧЕНИЙ И УЗЛОВЫХ СОЕДИНЕНИЙ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32-12-001.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Разборка пути из рельсов трамвайного и железнодорожного профиля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4" style="position:absolute;z-index:-251568128;mso-position-horizontal-relative:text;mso-position-vertical-relative:text" from="504.85pt,1.5pt" to="504.85pt,203.3pt" o:allowincell="f" strokeweight=".16931mm"/>
        </w:pict>
      </w:r>
      <w:r>
        <w:rPr>
          <w:noProof/>
        </w:rPr>
        <w:pict>
          <v:line id="_x0000_s1115" style="position:absolute;z-index:-251567104;mso-position-horizontal-relative:text;mso-position-vertical-relative:text" from="504.8pt,202.8pt" to="504.8pt,244.1pt" o:allowincell="f" strokeweight=".02114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18"/>
          <w:szCs w:val="18"/>
        </w:rPr>
        <w:t>Разборка пути из рельсов трамвайного и железнодорожного профиля типа: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6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0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32-12-001-01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ТВ-60, Р-65, Р-50 при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33997,00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10848,85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22749,02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2839,28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399,13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1590,74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железобетонных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32-12-001-02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ТВ-60, Р-50, Р-43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31238,19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9812,62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21026,44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2624,77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1438,8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железобетонных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32-12-001-03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ТВ-65, Р-65, Р-50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33431,63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14124,22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18908,28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2192,37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32-12-001-04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ТВ-65, ТВ-60, Р-65, Р-50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31666,70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12855,97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18411,60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2128,26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1885,04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32-12-001-05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ТВ-65, ТВ-60, Р-50, Р-43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30583,44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12340,11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17844,20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2048,49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1809,4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4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32-12-001-06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left="22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ТВ-65, ТВ-60, Р-50, Р-43 при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29868,77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11894,08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17575,56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2014,66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399,13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1744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количестве деревянных шпал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1440 шт. на 1 км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7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6" style="position:absolute;z-index:-251566080;mso-position-horizontal-relative:text;mso-position-vertical-relative:text" from=".4pt,-.45pt" to=".4pt,40.75pt" o:allowincell="f" strokeweight=".06pt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32-12-002. Разборка сборных одиночных переводов и глухих пересечений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км пути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32-12-002-01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сборных одиночных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837,94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392,63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405,98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47,79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39,33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57,57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переводов из рельсов трамвайного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5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32-12-002-02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сборных одиночных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853,74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359,82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454,59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49,75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39,33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4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52,76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переводов из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железнодорожного 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32-12-002-03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глухих пересечений из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388,01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119,35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230,62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27,17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38,04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3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8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4-х крестовин из рельсов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06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трамвайного и железнодорожного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0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профиля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8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17" style="position:absolute;z-index:-251565056;mso-position-horizontal-relative:text;mso-position-vertical-relative:text" from=".4pt,-.45pt" to=".4pt,40.8pt" o:allowincell="f" strokeweight=".06pt"/>
        </w:pict>
      </w:r>
      <w:r>
        <w:rPr>
          <w:noProof/>
        </w:rPr>
        <w:pict>
          <v:line id="_x0000_s1118" style="position:absolute;z-index:-251564032;mso-position-horizontal-relative:text;mso-position-vertical-relative:text" from="504.8pt,-.45pt" to="504.8pt,40.8pt" o:allowincell="f" strokeweight=".02114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32-12-003. Разборка литых одиночных переводов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7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8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32-12-003-01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литых одиночных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701,71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302,37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358,72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42,47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40,62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45,13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переводов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99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rect id="_x0000_s1119" style="position:absolute;margin-left:-.05pt;margin-top:-.7pt;width:1pt;height:.95pt;z-index:-251563008;mso-position-horizontal-relative:text;mso-position-vertical-relative:text" o:allowincell="f" fillcolor="#010000" stroked="f"/>
        </w:pict>
      </w:r>
      <w:r>
        <w:rPr>
          <w:noProof/>
        </w:rPr>
        <w:pict>
          <v:line id="_x0000_s1120" style="position:absolute;z-index:-251561984;mso-position-horizontal-relative:text;mso-position-vertical-relative:text" from=".4pt,-.45pt" to=".4pt,54.55pt" o:allowincell="f" strokeweight=".06pt"/>
        </w:pict>
      </w:r>
      <w:r>
        <w:rPr>
          <w:noProof/>
        </w:rPr>
        <w:pict>
          <v:line id="_x0000_s1121" style="position:absolute;z-index:-251560960;mso-position-horizontal-relative:text;mso-position-vertical-relative:text" from="504.8pt,-.45pt" to="504.8pt,54.55pt" o:allowincell="f" strokeweight=".02114mm"/>
        </w:pict>
      </w: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12" w:lineRule="auto"/>
        <w:ind w:left="2220" w:right="1640" w:hanging="209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Таблица 32-12-004. Разборка стрелочных переводов с пересечением, съездов, разветвлений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5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1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18"/>
          <w:szCs w:val="18"/>
        </w:rPr>
        <w:t xml:space="preserve">Измеритель: </w:t>
      </w:r>
      <w:r>
        <w:rPr>
          <w:rFonts w:ascii="Times New Roman" w:hAnsi="Times New Roman" w:cs="Times New Roman"/>
          <w:b/>
          <w:bCs/>
          <w:sz w:val="18"/>
          <w:szCs w:val="18"/>
        </w:rPr>
        <w:t>1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r>
        <w:rPr>
          <w:rFonts w:ascii="Times New Roman" w:hAnsi="Times New Roman" w:cs="Times New Roman"/>
          <w:b/>
          <w:bCs/>
          <w:sz w:val="18"/>
          <w:szCs w:val="18"/>
        </w:rPr>
        <w:t>компл.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9" w:lineRule="exac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000"/>
      </w:tblPr>
      <w:tblGrid>
        <w:gridCol w:w="1280"/>
        <w:gridCol w:w="2720"/>
        <w:gridCol w:w="1020"/>
        <w:gridCol w:w="1020"/>
        <w:gridCol w:w="1020"/>
        <w:gridCol w:w="1020"/>
        <w:gridCol w:w="1020"/>
        <w:gridCol w:w="1020"/>
      </w:tblGrid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"/>
        </w:trPr>
        <w:tc>
          <w:tcPr>
            <w:tcW w:w="1280" w:type="dxa"/>
            <w:tcBorders>
              <w:top w:val="single" w:sz="8" w:space="0" w:color="auto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32-12-004-01</w:t>
            </w:r>
          </w:p>
        </w:tc>
        <w:tc>
          <w:tcPr>
            <w:tcW w:w="2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стрелочных переводов с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1232,95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473,22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677,52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81,10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82,21</w:t>
            </w: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70,63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пересечением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7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32-12-004-02</w:t>
            </w: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съездов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1514,22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637,24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829,91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101,69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47,07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95,11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2"/>
        </w:trPr>
        <w:tc>
          <w:tcPr>
            <w:tcW w:w="1280" w:type="dxa"/>
            <w:tcBorders>
              <w:top w:val="nil"/>
              <w:left w:val="single" w:sz="8" w:space="0" w:color="010000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ind w:right="7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32-12-004-03</w:t>
            </w:r>
          </w:p>
        </w:tc>
        <w:tc>
          <w:tcPr>
            <w:tcW w:w="2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Разборка разветвлений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1619,12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640,45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890,98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105,38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87,69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192" w:lineRule="exac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95,59</w:t>
            </w:r>
          </w:p>
        </w:tc>
      </w:tr>
      <w:tr w:rsidR="0000000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2"/>
        </w:trPr>
        <w:tc>
          <w:tcPr>
            <w:tcW w:w="1280" w:type="dxa"/>
            <w:tcBorders>
              <w:top w:val="nil"/>
              <w:left w:val="single" w:sz="8" w:space="0" w:color="010000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06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двухколейных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000000" w:rsidRDefault="001024AC">
            <w:pPr>
              <w:pStyle w:val="a0"/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1100" w:bottom="436" w:left="700" w:header="720" w:footer="720" w:gutter="0"/>
          <w:cols w:space="720" w:equalWidth="0">
            <w:col w:w="10100"/>
          </w:cols>
          <w:noEndnote/>
        </w:sectPr>
      </w:pPr>
      <w:r>
        <w:rPr>
          <w:noProof/>
        </w:rPr>
        <w:pict>
          <v:rect id="_x0000_s1122" style="position:absolute;margin-left:-.05pt;margin-top:-.7pt;width:1pt;height:.95pt;z-index:-251559936;mso-position-horizontal-relative:text;mso-position-vertical-relative:text" o:allowincell="f" fillcolor="#010000" stroked="f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93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10960" w:bottom="436" w:left="740" w:header="720" w:footer="720" w:gutter="0"/>
          <w:cols w:space="720" w:equalWidth="0">
            <w:col w:w="200"/>
          </w:cols>
          <w:noEndnote/>
        </w:sectPr>
      </w:pPr>
    </w:p>
    <w:p w:rsidR="00000000" w:rsidRDefault="001024AC">
      <w:pPr>
        <w:pStyle w:val="a0"/>
        <w:widowControl w:val="0"/>
        <w:overflowPunct w:val="0"/>
        <w:autoSpaceDE w:val="0"/>
        <w:autoSpaceDN w:val="0"/>
        <w:adjustRightInd w:val="0"/>
        <w:spacing w:after="0" w:line="239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11" w:name="page23"/>
      <w:bookmarkEnd w:id="11"/>
      <w:r>
        <w:rPr>
          <w:rFonts w:ascii="Times New Roman" w:hAnsi="Times New Roman" w:cs="Times New Roman"/>
          <w:sz w:val="20"/>
          <w:szCs w:val="20"/>
        </w:rPr>
        <w:t>ТЕР-2001</w:t>
      </w:r>
      <w:r>
        <w:rPr>
          <w:rFonts w:ascii="Times New Roman" w:hAnsi="Times New Roman" w:cs="Times New Roman"/>
          <w:sz w:val="20"/>
          <w:szCs w:val="20"/>
        </w:rPr>
        <w:t xml:space="preserve">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96" w:lineRule="exact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pict>
          <v:line id="_x0000_s1123" style="position:absolute;z-index:-251558912;mso-position-horizontal-relative:text;mso-position-vertical-relative:text" from="-20.75pt,1.4pt" to="484pt,1.4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 xml:space="preserve">============================= </w:t>
      </w:r>
      <w:r>
        <w:rPr>
          <w:rFonts w:ascii="Times New Roman" w:hAnsi="Times New Roman" w:cs="Times New Roman"/>
          <w:b/>
          <w:bCs/>
          <w:sz w:val="24"/>
          <w:szCs w:val="24"/>
        </w:rPr>
        <w:t>ДЛЯ ДОПОЛНЕНИЙ</w:t>
      </w:r>
      <w:r>
        <w:rPr>
          <w:rFonts w:ascii="Times New Roman" w:hAnsi="Times New Roman" w:cs="Times New Roman"/>
          <w:sz w:val="20"/>
          <w:szCs w:val="20"/>
        </w:rPr>
        <w:t xml:space="preserve"> ===============================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06" w:right="720" w:bottom="436" w:left="1520" w:header="720" w:footer="720" w:gutter="0"/>
          <w:cols w:space="720" w:equalWidth="0">
            <w:col w:w="966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88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11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06" w:right="720" w:bottom="436" w:left="10980" w:header="720" w:footer="720" w:gutter="0"/>
          <w:cols w:space="720" w:equalWidth="0">
            <w:col w:w="20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bookmarkStart w:id="12" w:name="page25"/>
      <w:bookmarkEnd w:id="12"/>
      <w:r>
        <w:rPr>
          <w:rFonts w:ascii="Times New Roman" w:hAnsi="Times New Roman" w:cs="Times New Roman"/>
          <w:sz w:val="19"/>
          <w:szCs w:val="19"/>
        </w:rPr>
        <w:t>ТЕР-2001 Смоленская область. Часть 32. «Трамвайные пути»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pgSz w:w="11906" w:h="16838"/>
          <w:pgMar w:top="717" w:right="5920" w:bottom="436" w:left="740" w:header="720" w:footer="720" w:gutter="0"/>
          <w:cols w:space="720" w:equalWidth="0">
            <w:col w:w="5240"/>
          </w:cols>
          <w:noEndnote/>
        </w:sectPr>
      </w:pPr>
      <w:r>
        <w:rPr>
          <w:noProof/>
        </w:rPr>
        <w:pict>
          <v:line id="_x0000_s1124" style="position:absolute;z-index:-251557888;mso-position-horizontal-relative:text;mso-position-vertical-relative:text" from="-1.65pt,1.4pt" to="503.15pt,1.4pt" o:allowincell="f" strokeweight=".16931mm"/>
        </w:pic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99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ind w:left="42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26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Часть 32. Трамвайные пути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1. УСТРОЙСТВО ПУТЕВОГО ДРЕНАЖА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32-01-001. Устройство путевого дренажа из хризотилцементных труб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</w:t>
      </w:r>
      <w:r>
        <w:rPr>
          <w:rFonts w:ascii="Times New Roman" w:hAnsi="Times New Roman" w:cs="Times New Roman"/>
          <w:sz w:val="20"/>
          <w:szCs w:val="20"/>
        </w:rPr>
        <w:t>дел 2. УСТАНОВКА ВОДООТВОДНОЙ КОРОБКИ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32-02-001. Установка водоотводной коробки и чугунного отвода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3. БАЛЛАСТИРОВКА ПУТИ, ПЕРЕВОДОВ И ПЕРЕСЕЧЕНИЙ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32-03-001. Балластировка пути, стрелочных переводов и глухих пересечений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3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4. УКЛАДКА ПУТИ РЕЛЬСАМИ ТРАМВАЙНОГО И ЖЕЛЕЗНОДОРОЖНОГО ПРОФИЛЯ НА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ДЕРЕВЯННЫХ И ЖЕЛЕЗОБЕТОННЫХ ШПАЛАХ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32-04-001. Укладка пути звеньями длиной 12,5 м на прямых участках рельсами типа ТВ-60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32-04-002. Укладка пути отдельными элеме</w:t>
      </w:r>
      <w:r>
        <w:rPr>
          <w:rFonts w:ascii="Times New Roman" w:hAnsi="Times New Roman" w:cs="Times New Roman"/>
          <w:sz w:val="20"/>
          <w:szCs w:val="20"/>
        </w:rPr>
        <w:t>нтами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4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32-04-003. Укладка звеньевым способом прямых участков пути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32-04-004. Укладка пути отдельными элементами на деревянных шпалах с шурупным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скреплением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5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5. УСТРОЙСТВО ПУТИ НА МОСТАХ ИЛИ ПУТЕПРОВОДАХ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32-05-001.</w:t>
      </w:r>
      <w:r>
        <w:rPr>
          <w:rFonts w:ascii="Times New Roman" w:hAnsi="Times New Roman" w:cs="Times New Roman"/>
          <w:sz w:val="20"/>
          <w:szCs w:val="20"/>
        </w:rPr>
        <w:t xml:space="preserve"> Устройство пути на мостах или путепроводах из рельсов трамвайного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6. УКЛАДКА СТРЕЛОЧНЫХ ПЕРЕВОДОВ, ГЛУХИХ ПЕРЕСЕЧЕНИЙ И УЗЛОВЫХ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СОЕДИНЕНИЙ НА ТРАМВАЙНЫХ ПУТЯХ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32-06-001. Укладка литых одиночных стрелочных переводов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6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</w:t>
      </w:r>
      <w:r>
        <w:rPr>
          <w:rFonts w:ascii="Times New Roman" w:hAnsi="Times New Roman" w:cs="Times New Roman"/>
          <w:sz w:val="20"/>
          <w:szCs w:val="20"/>
        </w:rPr>
        <w:t>2-06-002. Укладка литых стрелочных переводов с пересечением, съездов, разветвлений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32-06-003. Укладка сборных одиночных стрелочных переводов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32-06-004. Укладка глухих пересечений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7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7. УКЛАДКА И РАЗБОРКА ТЕМПЕРАТУРНЫХ КОМПЕНСАТО</w:t>
      </w:r>
      <w:r>
        <w:rPr>
          <w:rFonts w:ascii="Times New Roman" w:hAnsi="Times New Roman" w:cs="Times New Roman"/>
          <w:sz w:val="20"/>
          <w:szCs w:val="20"/>
        </w:rPr>
        <w:t>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32-07-001. Укладка и разборка температурных компенсаторов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8. УСТАНОВКА КОНТРРЕЛЬСОВ И ПУТЕВЫХ ТЯГ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32-08-001. Изготовление и установка контррельсов из рельсов железнодорожного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32-08-002. Установка путевы</w:t>
      </w:r>
      <w:r>
        <w:rPr>
          <w:rFonts w:ascii="Times New Roman" w:hAnsi="Times New Roman" w:cs="Times New Roman"/>
          <w:sz w:val="20"/>
          <w:szCs w:val="20"/>
        </w:rPr>
        <w:t>х тяг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8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9. СБОРКА И СВАРКА СТЫКОВ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32-09-001. Сборка стыков на болтах и сварка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10. УКЛАДКА И РАЗБОРКА ЖЕЛЕЗОБЕТОННЫХ ПЛИТ ДОРОЖНОГО ПОКРЫТИЯ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ТРАМВАЙНЫХ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32-10-001.</w:t>
      </w:r>
      <w:r>
        <w:rPr>
          <w:rFonts w:ascii="Times New Roman" w:hAnsi="Times New Roman" w:cs="Times New Roman"/>
          <w:sz w:val="20"/>
          <w:szCs w:val="20"/>
        </w:rPr>
        <w:t xml:space="preserve"> Укладка и разборка железобетонных плит покрытия трамвайных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11. ПОСЛЕОСАДОЧНЫЙ РЕМОНТ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tabs>
          <w:tab w:val="left" w:leader="dot" w:pos="99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32-11-001. Послеосадочный ремонт трамвайных путей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9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3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Раздел 12. РАЗБОРКА ПУТИ, СТРЕЛОЧНЫХ ПЕРЕВОДОВ, ГЛУХИХ ПЕРЕСЕЧЕНИЙ И УЗЛОВЫХ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28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СОЕДИНЕ</w:t>
      </w:r>
      <w:r>
        <w:rPr>
          <w:rFonts w:ascii="Times New Roman" w:hAnsi="Times New Roman" w:cs="Times New Roman"/>
          <w:sz w:val="20"/>
          <w:szCs w:val="20"/>
        </w:rPr>
        <w:t>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024A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32-12-001. Разборка пути из рельсов трамвайного и железнодорожного профиля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32-12-002. Разборка сборных одиночных переводов и глухих пересечений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32-12-003. Разборка литых одиночных переводов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024AC">
      <w:pPr>
        <w:pStyle w:val="a0"/>
        <w:widowControl w:val="0"/>
        <w:tabs>
          <w:tab w:val="left" w:leader="dot" w:pos="9800"/>
        </w:tabs>
        <w:autoSpaceDE w:val="0"/>
        <w:autoSpaceDN w:val="0"/>
        <w:adjustRightInd w:val="0"/>
        <w:spacing w:after="0" w:line="239" w:lineRule="auto"/>
        <w:ind w:left="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Таблица 32-12-004.</w:t>
      </w:r>
      <w:r>
        <w:rPr>
          <w:rFonts w:ascii="Times New Roman" w:hAnsi="Times New Roman" w:cs="Times New Roman"/>
          <w:sz w:val="20"/>
          <w:szCs w:val="20"/>
        </w:rPr>
        <w:t xml:space="preserve"> Разборка стрелочных переводов с пересечением, съездов, разветвлений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0"/>
          <w:szCs w:val="20"/>
        </w:rPr>
        <w:t>10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000000">
          <w:type w:val="continuous"/>
          <w:pgSz w:w="11906" w:h="16838"/>
          <w:pgMar w:top="717" w:right="1140" w:bottom="436" w:left="740" w:header="720" w:footer="720" w:gutter="0"/>
          <w:cols w:space="720" w:equalWidth="0">
            <w:col w:w="10020"/>
          </w:cols>
          <w:noEndnote/>
        </w:sect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15" w:lineRule="exact"/>
        <w:rPr>
          <w:rFonts w:ascii="Times New Roman" w:hAnsi="Times New Roman" w:cs="Times New Roman"/>
          <w:sz w:val="24"/>
          <w:szCs w:val="24"/>
        </w:rPr>
      </w:pP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12</w:t>
      </w:r>
    </w:p>
    <w:p w:rsidR="00000000" w:rsidRDefault="001024AC">
      <w:pPr>
        <w:pStyle w:val="a0"/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00000">
      <w:type w:val="continuous"/>
      <w:pgSz w:w="11906" w:h="16838"/>
      <w:pgMar w:top="717" w:right="10960" w:bottom="436" w:left="740" w:header="720" w:footer="720" w:gutter="0"/>
      <w:cols w:space="720" w:equalWidth="0">
        <w:col w:w="200"/>
      </w:cols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spaceForUL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024AC"/>
    <w:rsid w:val="00102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TotalTime>0</ap:TotalTime>
  <ap:Pages>3</ap:Pages>
  <ap:Words>4201</ap:Words>
  <ap:Characters>23946</ap:Characters>
  <ap:Application>convertonlinefree.com</ap:Application>
  <ap:DocSecurity>4</ap:DocSecurity>
  <ap:Lines>199</ap:Lines>
  <ap:Paragraphs>56</ap:Paragraphs>
  <ap:ScaleCrop>false</ap:ScaleCrop>
  <ap:Company/>
  <ap:LinksUpToDate>false</ap:LinksUpToDate>
  <ap:CharactersWithSpaces>28091</ap:CharactersWithSpaces>
  <ap:SharedDoc>false</ap:SharedDoc>
  <ap:HyperlinksChanged>false</ap:HyperlinksChanged>
  <ap:AppVersion>1.0</ap:AppVersion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</cp:lastModifiedBy>
  <cp:revision>2</cp:revision>
  <dcterms:created xsi:type="dcterms:W3CDTF">2016-06-23T06:22:00Z</dcterms:created>
  <dcterms:modified xsi:type="dcterms:W3CDTF">2016-06-23T06:22:00Z</dcterms:modified>
</cp:coreProperties>
</file>